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AA5FF" w14:textId="5CB6EDFB" w:rsidR="008F6947" w:rsidRDefault="008F6947" w:rsidP="008F6947">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27DCB">
        <w:rPr>
          <w:b/>
          <w:noProof/>
          <w:sz w:val="24"/>
        </w:rPr>
        <w:t>33</w:t>
      </w:r>
      <w:r w:rsidR="00CB57C3">
        <w:rPr>
          <w:b/>
          <w:noProof/>
          <w:sz w:val="24"/>
        </w:rPr>
        <w:t>3</w:t>
      </w:r>
    </w:p>
    <w:p w14:paraId="55CED09F" w14:textId="77777777" w:rsidR="008F6947" w:rsidRDefault="008F6947" w:rsidP="008F694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00E3336" w:rsidR="00463675" w:rsidRPr="00CB57C3" w:rsidRDefault="00463675" w:rsidP="000F4E43">
      <w:pPr>
        <w:pStyle w:val="Title"/>
        <w:rPr>
          <w:lang w:val="en-US"/>
        </w:rPr>
      </w:pPr>
      <w:r w:rsidRPr="00CB57C3">
        <w:rPr>
          <w:lang w:val="en-US"/>
        </w:rPr>
        <w:t>Title:</w:t>
      </w:r>
      <w:r w:rsidRPr="00CB57C3">
        <w:rPr>
          <w:lang w:val="en-US"/>
        </w:rPr>
        <w:tab/>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35CE3A5" w:rsidR="00463675" w:rsidRPr="000F4E43" w:rsidRDefault="00463675" w:rsidP="000F4E43">
      <w:pPr>
        <w:pStyle w:val="Contact"/>
        <w:tabs>
          <w:tab w:val="clear" w:pos="2268"/>
        </w:tabs>
        <w:rPr>
          <w:bCs/>
        </w:rPr>
      </w:pPr>
      <w:r w:rsidRPr="000F4E43">
        <w:t>Name:</w:t>
      </w:r>
      <w:r w:rsidRPr="000F4E43">
        <w:rPr>
          <w:bCs/>
        </w:rPr>
        <w:tab/>
      </w:r>
      <w:r w:rsidR="00727DCB">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9AD918D" w:rsidR="00463675" w:rsidRPr="00CB57C3" w:rsidRDefault="00463675" w:rsidP="000F4E43">
      <w:pPr>
        <w:pStyle w:val="Contact"/>
        <w:tabs>
          <w:tab w:val="clear" w:pos="2268"/>
        </w:tabs>
        <w:rPr>
          <w:bCs/>
          <w:color w:val="0000FF"/>
          <w:lang w:val="en-US"/>
        </w:rPr>
      </w:pPr>
      <w:r w:rsidRPr="00CB57C3">
        <w:rPr>
          <w:color w:val="0000FF"/>
          <w:lang w:val="en-US"/>
        </w:rPr>
        <w:t>E-mail Address:</w:t>
      </w:r>
      <w:r w:rsidRPr="00CB57C3">
        <w:rPr>
          <w:bCs/>
          <w:color w:val="0000FF"/>
          <w:lang w:val="en-US"/>
        </w:rPr>
        <w:tab/>
      </w:r>
      <w:r w:rsidR="00727DCB" w:rsidRPr="00CB57C3">
        <w:rPr>
          <w:bCs/>
          <w:color w:val="0000FF"/>
          <w:lang w:val="en-US"/>
        </w:rPr>
        <w:t>bruno.landais@nokia.com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7ADB4B4" w:rsidR="00463675" w:rsidRPr="000F4E43" w:rsidRDefault="00463675" w:rsidP="000F4E43">
      <w:pPr>
        <w:pStyle w:val="Title"/>
      </w:pPr>
      <w:r w:rsidRPr="000F4E43">
        <w:t>Attachments:</w:t>
      </w:r>
      <w:r w:rsidRPr="000F4E43">
        <w:tab/>
      </w:r>
      <w:r w:rsidR="00727DC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81EBDAB" w14:textId="77777777" w:rsidR="00727DCB" w:rsidRDefault="00727DCB">
      <w:pPr>
        <w:rPr>
          <w:rFonts w:ascii="Arial" w:hAnsi="Arial" w:cs="Arial"/>
          <w:color w:val="FF0000"/>
        </w:rPr>
      </w:pPr>
    </w:p>
    <w:p w14:paraId="4584C909" w14:textId="57E01783" w:rsidR="00727DCB" w:rsidRDefault="00CB57C3">
      <w:pPr>
        <w:rPr>
          <w:rFonts w:ascii="Arial" w:hAnsi="Arial" w:cs="Arial"/>
        </w:rPr>
      </w:pPr>
      <w:r>
        <w:rPr>
          <w:rFonts w:ascii="Arial" w:hAnsi="Arial" w:cs="Arial"/>
        </w:rPr>
        <w:t>CT4 kindly asks SA2 to answer the following questions.</w:t>
      </w:r>
    </w:p>
    <w:p w14:paraId="4AF2DBE6" w14:textId="221D6FF6" w:rsidR="00CB57C3" w:rsidRDefault="00CB57C3">
      <w:pPr>
        <w:rPr>
          <w:rFonts w:ascii="Arial" w:hAnsi="Arial" w:cs="Arial"/>
        </w:rPr>
      </w:pPr>
    </w:p>
    <w:p w14:paraId="2CD444AF" w14:textId="4D416B2B" w:rsidR="009D792F" w:rsidRDefault="009D792F" w:rsidP="009D792F">
      <w:pPr>
        <w:pStyle w:val="Header"/>
        <w:tabs>
          <w:tab w:val="clear" w:pos="4153"/>
          <w:tab w:val="clear" w:pos="8306"/>
        </w:tabs>
        <w:rPr>
          <w:rFonts w:ascii="Arial" w:hAnsi="Arial" w:cs="Arial"/>
        </w:rPr>
      </w:pPr>
      <w:r>
        <w:rPr>
          <w:rFonts w:ascii="Arial" w:hAnsi="Arial" w:cs="Arial"/>
        </w:rPr>
        <w:t xml:space="preserve">1) </w:t>
      </w:r>
      <w:r w:rsidR="00A20201">
        <w:rPr>
          <w:rFonts w:ascii="Arial" w:hAnsi="Arial" w:cs="Arial"/>
        </w:rPr>
        <w:t>CT4 assumes that f</w:t>
      </w:r>
      <w:r w:rsidRPr="009E343C">
        <w:rPr>
          <w:rFonts w:ascii="Arial" w:hAnsi="Arial" w:cs="Arial"/>
        </w:rPr>
        <w:t xml:space="preserve">or a location dependent MBS service, if the same MB-SMF is selected to support multiple MBS Service Areas of the same MBS session, one </w:t>
      </w:r>
      <w:proofErr w:type="spellStart"/>
      <w:r w:rsidRPr="009E343C">
        <w:rPr>
          <w:rFonts w:ascii="Arial" w:hAnsi="Arial" w:cs="Arial"/>
        </w:rPr>
        <w:t>MBSSession_Create</w:t>
      </w:r>
      <w:proofErr w:type="spellEnd"/>
      <w:r w:rsidRPr="009E343C">
        <w:rPr>
          <w:rFonts w:ascii="Arial" w:hAnsi="Arial" w:cs="Arial"/>
        </w:rPr>
        <w:t xml:space="preserv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Default="007F1DC4" w:rsidP="009D792F">
      <w:pPr>
        <w:pStyle w:val="Header"/>
        <w:tabs>
          <w:tab w:val="clear" w:pos="4153"/>
          <w:tab w:val="clear" w:pos="8306"/>
        </w:tabs>
        <w:rPr>
          <w:rFonts w:ascii="Arial" w:hAnsi="Arial" w:cs="Arial"/>
        </w:rPr>
      </w:pPr>
    </w:p>
    <w:p w14:paraId="016E29F1" w14:textId="70881532" w:rsidR="005F589C" w:rsidRDefault="005F589C" w:rsidP="005F589C">
      <w:pPr>
        <w:pStyle w:val="B1"/>
        <w:rPr>
          <w:b/>
          <w:bCs/>
        </w:rPr>
      </w:pPr>
      <w:r w:rsidRPr="00C03089">
        <w:rPr>
          <w:b/>
          <w:bCs/>
        </w:rPr>
        <w:t>Q</w:t>
      </w:r>
      <w:r>
        <w:rPr>
          <w:b/>
          <w:bCs/>
        </w:rPr>
        <w:t>1</w:t>
      </w:r>
      <w:r w:rsidRPr="00C03089">
        <w:rPr>
          <w:b/>
          <w:bCs/>
        </w:rPr>
        <w:t>:</w:t>
      </w:r>
      <w:r w:rsidRPr="00C03089">
        <w:rPr>
          <w:b/>
          <w:bCs/>
        </w:rPr>
        <w:tab/>
      </w:r>
      <w:r>
        <w:rPr>
          <w:b/>
          <w:bCs/>
        </w:rPr>
        <w:t xml:space="preserve">Can SA2 confirm CT4 assumption that </w:t>
      </w:r>
      <w:r w:rsidRPr="005F589C">
        <w:rPr>
          <w:b/>
          <w:bCs/>
        </w:rPr>
        <w:t xml:space="preserve">for a location dependent MBS service, if the same MB-SMF is selected to support multiple MBS Service Areas of the same MBS session, one </w:t>
      </w:r>
      <w:proofErr w:type="spellStart"/>
      <w:r w:rsidRPr="005F589C">
        <w:rPr>
          <w:b/>
          <w:bCs/>
        </w:rPr>
        <w:t>MBSSession_Create</w:t>
      </w:r>
      <w:proofErr w:type="spellEnd"/>
      <w:r w:rsidRPr="005F589C">
        <w:rPr>
          <w:b/>
          <w:bCs/>
        </w:rPr>
        <w:t xml:space="preserve"> service operation shall be performed per MBS Service Area of the MBS session</w:t>
      </w:r>
      <w:r>
        <w:rPr>
          <w:b/>
          <w:bCs/>
        </w:rPr>
        <w:t>.</w:t>
      </w:r>
      <w:r>
        <w:rPr>
          <w:lang w:eastAsia="zh-CN"/>
        </w:rPr>
        <w:t xml:space="preserve">  </w:t>
      </w:r>
    </w:p>
    <w:p w14:paraId="42F30E08" w14:textId="51F8B984" w:rsidR="005F589C" w:rsidRDefault="005F589C" w:rsidP="009D792F">
      <w:pPr>
        <w:pStyle w:val="Header"/>
        <w:tabs>
          <w:tab w:val="clear" w:pos="4153"/>
          <w:tab w:val="clear" w:pos="8306"/>
        </w:tabs>
        <w:rPr>
          <w:rFonts w:ascii="Arial" w:hAnsi="Arial" w:cs="Arial"/>
        </w:rPr>
      </w:pPr>
    </w:p>
    <w:p w14:paraId="69B062AB" w14:textId="0476D0C2" w:rsidR="009D792F" w:rsidRDefault="005F589C" w:rsidP="009D792F">
      <w:pPr>
        <w:pStyle w:val="Header"/>
        <w:tabs>
          <w:tab w:val="clear" w:pos="4153"/>
          <w:tab w:val="clear" w:pos="8306"/>
        </w:tabs>
        <w:rPr>
          <w:rFonts w:ascii="Arial" w:hAnsi="Arial" w:cs="Arial"/>
        </w:rPr>
      </w:pPr>
      <w:r>
        <w:rPr>
          <w:rFonts w:ascii="Arial" w:hAnsi="Arial" w:cs="Arial"/>
        </w:rPr>
        <w:t>2) C</w:t>
      </w:r>
      <w:r w:rsidR="009D792F">
        <w:rPr>
          <w:rFonts w:ascii="Arial" w:hAnsi="Arial" w:cs="Arial"/>
        </w:rPr>
        <w:t xml:space="preserve">lause 6.2.3 of TS 23.247 specifies: </w:t>
      </w:r>
    </w:p>
    <w:p w14:paraId="2EC6360E" w14:textId="77777777" w:rsidR="009D792F" w:rsidRDefault="009D792F" w:rsidP="009D792F">
      <w:pPr>
        <w:pStyle w:val="Header"/>
        <w:tabs>
          <w:tab w:val="clear" w:pos="4153"/>
          <w:tab w:val="clear" w:pos="8306"/>
        </w:tabs>
        <w:rPr>
          <w:rFonts w:ascii="Arial" w:hAnsi="Arial" w:cs="Arial"/>
        </w:rPr>
      </w:pPr>
    </w:p>
    <w:p w14:paraId="05147B33" w14:textId="77777777" w:rsidR="009D792F" w:rsidRDefault="009D792F" w:rsidP="009D792F">
      <w:pPr>
        <w:pStyle w:val="Header"/>
        <w:tabs>
          <w:tab w:val="clear" w:pos="4153"/>
          <w:tab w:val="clear" w:pos="8306"/>
        </w:tabs>
        <w:ind w:left="720"/>
        <w:rPr>
          <w:rFonts w:ascii="Arial" w:hAnsi="Arial" w:cs="Arial"/>
        </w:rPr>
      </w:pPr>
      <w:r>
        <w:rPr>
          <w:lang w:eastAsia="zh-CN"/>
        </w:rPr>
        <w:t xml:space="preserve">Information about </w:t>
      </w:r>
      <w:r w:rsidRPr="009D6C45">
        <w:rPr>
          <w:highlight w:val="yellow"/>
          <w:lang w:eastAsia="zh-CN"/>
        </w:rPr>
        <w:t>different MBS service areas</w:t>
      </w:r>
      <w:r>
        <w:rPr>
          <w:lang w:eastAsia="zh-CN"/>
        </w:rPr>
        <w:t xml:space="preserve"> for a location dependent MBS service </w:t>
      </w:r>
      <w:r w:rsidRPr="009D6C45">
        <w:rPr>
          <w:highlight w:val="yellow"/>
          <w:lang w:eastAsia="zh-CN"/>
        </w:rPr>
        <w:t>may be provided by</w:t>
      </w:r>
      <w:r>
        <w:rPr>
          <w:lang w:eastAsia="zh-CN"/>
        </w:rPr>
        <w:t xml:space="preserve"> one or </w:t>
      </w:r>
      <w:r w:rsidRPr="009D6C45">
        <w:rPr>
          <w:highlight w:val="yellow"/>
          <w:lang w:eastAsia="zh-CN"/>
        </w:rPr>
        <w:t>several AFs</w:t>
      </w:r>
      <w:r>
        <w:rPr>
          <w:lang w:eastAsia="zh-CN"/>
        </w:rPr>
        <w:t xml:space="preserve">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7DC70B45" w14:textId="77777777" w:rsidR="009D792F" w:rsidRDefault="009D792F" w:rsidP="009D792F">
      <w:pPr>
        <w:pStyle w:val="Header"/>
        <w:tabs>
          <w:tab w:val="clear" w:pos="4153"/>
          <w:tab w:val="clear" w:pos="8306"/>
        </w:tabs>
        <w:rPr>
          <w:rFonts w:ascii="Arial" w:hAnsi="Arial" w:cs="Arial"/>
        </w:rPr>
      </w:pPr>
    </w:p>
    <w:p w14:paraId="58085BAA" w14:textId="72209D52" w:rsidR="009D792F" w:rsidRDefault="009D792F" w:rsidP="009D792F">
      <w:pPr>
        <w:pStyle w:val="Header"/>
        <w:tabs>
          <w:tab w:val="clear" w:pos="4153"/>
          <w:tab w:val="clear" w:pos="8306"/>
        </w:tabs>
        <w:rPr>
          <w:rFonts w:ascii="Arial" w:hAnsi="Arial" w:cs="Arial"/>
        </w:rPr>
      </w:pPr>
      <w:r>
        <w:rPr>
          <w:rFonts w:ascii="Arial" w:hAnsi="Arial" w:cs="Arial"/>
        </w:rPr>
        <w:t xml:space="preserve">CT4 assumes that </w:t>
      </w:r>
      <w:r w:rsidRPr="009D6C45">
        <w:rPr>
          <w:rFonts w:ascii="Arial" w:hAnsi="Arial" w:cs="Arial"/>
        </w:rPr>
        <w:t>an AF/NEF</w:t>
      </w:r>
      <w:r w:rsidR="0066772E">
        <w:rPr>
          <w:rFonts w:ascii="Arial" w:hAnsi="Arial" w:cs="Arial"/>
        </w:rPr>
        <w:t>/MBSF</w:t>
      </w:r>
      <w:r w:rsidRPr="009D6C45">
        <w:rPr>
          <w:rFonts w:ascii="Arial" w:hAnsi="Arial" w:cs="Arial"/>
        </w:rPr>
        <w:t xml:space="preserve"> </w:t>
      </w:r>
      <w:r w:rsidR="005B382F">
        <w:rPr>
          <w:rFonts w:ascii="Arial" w:hAnsi="Arial" w:cs="Arial"/>
        </w:rPr>
        <w:t xml:space="preserve">should </w:t>
      </w:r>
      <w:r w:rsidRPr="009D6C45">
        <w:rPr>
          <w:rFonts w:ascii="Arial" w:hAnsi="Arial" w:cs="Arial"/>
        </w:rPr>
        <w:t>subscribe to the status of an MBS session for a specific MBS service area</w:t>
      </w:r>
      <w:r w:rsidR="00ED31F8">
        <w:rPr>
          <w:rFonts w:ascii="Arial" w:hAnsi="Arial" w:cs="Arial"/>
        </w:rPr>
        <w:t>,</w:t>
      </w:r>
      <w:r w:rsidRPr="009D6C45">
        <w:rPr>
          <w:rFonts w:ascii="Arial" w:hAnsi="Arial" w:cs="Arial"/>
        </w:rPr>
        <w:t xml:space="preserve"> to </w:t>
      </w:r>
      <w:r>
        <w:rPr>
          <w:rFonts w:ascii="Arial" w:hAnsi="Arial" w:cs="Arial"/>
        </w:rPr>
        <w:t xml:space="preserve">be </w:t>
      </w:r>
      <w:r w:rsidRPr="009D6C45">
        <w:rPr>
          <w:rFonts w:ascii="Arial" w:hAnsi="Arial" w:cs="Arial"/>
        </w:rPr>
        <w:t xml:space="preserve">informed about status changes (broadcast delivery status, MBS session release) </w:t>
      </w:r>
      <w:r>
        <w:rPr>
          <w:rFonts w:ascii="Arial" w:hAnsi="Arial" w:cs="Arial"/>
        </w:rPr>
        <w:t>of the MBS session in the</w:t>
      </w:r>
      <w:r w:rsidRPr="009D6C45">
        <w:rPr>
          <w:rFonts w:ascii="Arial" w:hAnsi="Arial" w:cs="Arial"/>
        </w:rPr>
        <w:t xml:space="preserve"> specific MBS service area.</w:t>
      </w:r>
      <w:r w:rsidR="005B382F">
        <w:rPr>
          <w:rFonts w:ascii="Arial" w:hAnsi="Arial" w:cs="Arial"/>
        </w:rPr>
        <w:t xml:space="preserve"> </w:t>
      </w:r>
      <w:proofErr w:type="gramStart"/>
      <w:r w:rsidR="005B382F">
        <w:rPr>
          <w:rFonts w:ascii="Arial" w:hAnsi="Arial" w:cs="Arial"/>
        </w:rPr>
        <w:t xml:space="preserve">Note </w:t>
      </w:r>
      <w:r w:rsidR="00ED31F8">
        <w:rPr>
          <w:rFonts w:ascii="Arial" w:hAnsi="Arial" w:cs="Arial"/>
        </w:rPr>
        <w:t>also</w:t>
      </w:r>
      <w:proofErr w:type="gramEnd"/>
      <w:r w:rsidR="00ED31F8">
        <w:rPr>
          <w:rFonts w:ascii="Arial" w:hAnsi="Arial" w:cs="Arial"/>
        </w:rPr>
        <w:t xml:space="preserve"> </w:t>
      </w:r>
      <w:r w:rsidR="005B382F">
        <w:rPr>
          <w:rFonts w:ascii="Arial" w:hAnsi="Arial" w:cs="Arial"/>
        </w:rPr>
        <w:t>that per 1), one MBS session resource is created per</w:t>
      </w:r>
      <w:r w:rsidR="008D76A9">
        <w:rPr>
          <w:rFonts w:ascii="Arial" w:hAnsi="Arial" w:cs="Arial"/>
        </w:rPr>
        <w:t xml:space="preserve"> </w:t>
      </w:r>
      <w:r w:rsidR="00ED31F8">
        <w:rPr>
          <w:rFonts w:ascii="Arial" w:hAnsi="Arial" w:cs="Arial"/>
        </w:rPr>
        <w:t xml:space="preserve">MBS Session ID and </w:t>
      </w:r>
      <w:r w:rsidR="005B382F">
        <w:rPr>
          <w:rFonts w:ascii="Arial" w:hAnsi="Arial" w:cs="Arial"/>
        </w:rPr>
        <w:t xml:space="preserve">MBS service area, and accordingly, a subscription targeting </w:t>
      </w:r>
      <w:r w:rsidR="00ED31F8">
        <w:rPr>
          <w:rFonts w:ascii="Arial" w:hAnsi="Arial" w:cs="Arial"/>
        </w:rPr>
        <w:t>one</w:t>
      </w:r>
      <w:r w:rsidR="005B382F">
        <w:rPr>
          <w:rFonts w:ascii="Arial" w:hAnsi="Arial" w:cs="Arial"/>
        </w:rPr>
        <w:t xml:space="preserve"> MBS session resource may only return notifications related to the MBS service area.</w:t>
      </w:r>
    </w:p>
    <w:p w14:paraId="53B15D80" w14:textId="77777777" w:rsidR="009D792F" w:rsidRDefault="009D792F" w:rsidP="009D792F">
      <w:pPr>
        <w:pStyle w:val="Header"/>
        <w:tabs>
          <w:tab w:val="clear" w:pos="4153"/>
          <w:tab w:val="clear" w:pos="8306"/>
        </w:tabs>
        <w:rPr>
          <w:rFonts w:ascii="Arial" w:hAnsi="Arial" w:cs="Arial"/>
        </w:rPr>
      </w:pPr>
    </w:p>
    <w:p w14:paraId="565CE20C" w14:textId="7A6A78DA" w:rsidR="009D792F" w:rsidRDefault="009D792F" w:rsidP="009D792F">
      <w:pPr>
        <w:pStyle w:val="B1"/>
        <w:rPr>
          <w:b/>
          <w:bCs/>
        </w:rPr>
      </w:pPr>
      <w:r w:rsidRPr="00C03089">
        <w:rPr>
          <w:b/>
          <w:bCs/>
        </w:rPr>
        <w:t>Q</w:t>
      </w:r>
      <w:r w:rsidR="005F589C">
        <w:rPr>
          <w:b/>
          <w:bCs/>
        </w:rPr>
        <w:t>2</w:t>
      </w:r>
      <w:r w:rsidRPr="00C03089">
        <w:rPr>
          <w:b/>
          <w:bCs/>
        </w:rPr>
        <w:t>:</w:t>
      </w:r>
      <w:r w:rsidRPr="00C03089">
        <w:rPr>
          <w:b/>
          <w:bCs/>
        </w:rPr>
        <w:tab/>
      </w:r>
      <w:r>
        <w:rPr>
          <w:b/>
          <w:bCs/>
        </w:rPr>
        <w:t xml:space="preserve">Can SA2 confirm CT4 assumption that for a location dependent MBS session, </w:t>
      </w:r>
      <w:r w:rsidRPr="004C53D8">
        <w:rPr>
          <w:b/>
          <w:bCs/>
          <w:lang w:eastAsia="zh-CN"/>
        </w:rPr>
        <w:t>subscri</w:t>
      </w:r>
      <w:r>
        <w:rPr>
          <w:b/>
          <w:bCs/>
          <w:lang w:eastAsia="zh-CN"/>
        </w:rPr>
        <w:t>ption</w:t>
      </w:r>
      <w:r w:rsidRPr="004C53D8">
        <w:rPr>
          <w:b/>
          <w:bCs/>
          <w:lang w:eastAsia="zh-CN"/>
        </w:rPr>
        <w:t xml:space="preserve"> to notifications about events related to the status of </w:t>
      </w:r>
      <w:r w:rsidR="00F43491">
        <w:rPr>
          <w:b/>
          <w:bCs/>
          <w:lang w:eastAsia="zh-CN"/>
        </w:rPr>
        <w:t>the</w:t>
      </w:r>
      <w:r w:rsidR="00F43491" w:rsidRPr="004C53D8">
        <w:rPr>
          <w:b/>
          <w:bCs/>
          <w:lang w:eastAsia="zh-CN"/>
        </w:rPr>
        <w:t xml:space="preserve"> </w:t>
      </w:r>
      <w:r w:rsidRPr="004C53D8">
        <w:rPr>
          <w:b/>
          <w:bCs/>
          <w:lang w:eastAsia="zh-CN"/>
        </w:rPr>
        <w:t xml:space="preserve">MBS session </w:t>
      </w:r>
      <w:r>
        <w:rPr>
          <w:b/>
          <w:bCs/>
          <w:lang w:eastAsia="zh-CN"/>
        </w:rPr>
        <w:t xml:space="preserve">shall be performed per </w:t>
      </w:r>
      <w:r w:rsidRPr="004C53D8">
        <w:rPr>
          <w:b/>
          <w:bCs/>
          <w:lang w:eastAsia="zh-CN"/>
        </w:rPr>
        <w:t xml:space="preserve">MBS </w:t>
      </w:r>
      <w:r w:rsidRPr="004C53D8">
        <w:rPr>
          <w:b/>
          <w:bCs/>
          <w:lang w:eastAsia="zh-CN"/>
        </w:rPr>
        <w:lastRenderedPageBreak/>
        <w:t>service Area</w:t>
      </w:r>
      <w:r w:rsidR="00F43491">
        <w:rPr>
          <w:b/>
          <w:bCs/>
          <w:lang w:eastAsia="zh-CN"/>
        </w:rPr>
        <w:t xml:space="preserve">, </w:t>
      </w:r>
      <w:proofErr w:type="gramStart"/>
      <w:r w:rsidR="00F43491">
        <w:rPr>
          <w:b/>
          <w:bCs/>
          <w:lang w:eastAsia="zh-CN"/>
        </w:rPr>
        <w:t>i.e.</w:t>
      </w:r>
      <w:proofErr w:type="gramEnd"/>
      <w:r w:rsidR="00F43491">
        <w:rPr>
          <w:b/>
          <w:bCs/>
          <w:lang w:eastAsia="zh-CN"/>
        </w:rPr>
        <w:t xml:space="preserve"> </w:t>
      </w:r>
      <w:proofErr w:type="spellStart"/>
      <w:r w:rsidR="00F43491" w:rsidRPr="004C53D8">
        <w:rPr>
          <w:b/>
          <w:bCs/>
          <w:lang w:eastAsia="zh-CN"/>
        </w:rPr>
        <w:t>MBSSession_StatusSubscribe</w:t>
      </w:r>
      <w:proofErr w:type="spellEnd"/>
      <w:r w:rsidR="00F43491">
        <w:rPr>
          <w:b/>
          <w:bCs/>
          <w:lang w:eastAsia="zh-CN"/>
        </w:rPr>
        <w:t xml:space="preserve"> shall be performed per MBS Session ID and MBS Service Area</w:t>
      </w:r>
      <w:r w:rsidRPr="004C53D8">
        <w:rPr>
          <w:b/>
          <w:bCs/>
          <w:lang w:eastAsia="zh-CN"/>
        </w:rPr>
        <w:t>?</w:t>
      </w:r>
      <w:r>
        <w:rPr>
          <w:lang w:eastAsia="zh-CN"/>
        </w:rPr>
        <w:t xml:space="preserve">  </w:t>
      </w:r>
    </w:p>
    <w:p w14:paraId="4458CB70" w14:textId="27CF8E11" w:rsidR="009D792F" w:rsidRDefault="009D792F" w:rsidP="009D792F">
      <w:pPr>
        <w:pStyle w:val="Header"/>
        <w:tabs>
          <w:tab w:val="clear" w:pos="4153"/>
          <w:tab w:val="clear" w:pos="8306"/>
        </w:tabs>
        <w:rPr>
          <w:rFonts w:ascii="Arial" w:hAnsi="Arial" w:cs="Arial"/>
        </w:rPr>
      </w:pPr>
    </w:p>
    <w:p w14:paraId="24174BF6" w14:textId="77777777" w:rsidR="000C674D" w:rsidRDefault="000C674D" w:rsidP="009D792F">
      <w:pPr>
        <w:pStyle w:val="Header"/>
        <w:tabs>
          <w:tab w:val="clear" w:pos="4153"/>
          <w:tab w:val="clear" w:pos="8306"/>
        </w:tabs>
        <w:rPr>
          <w:rFonts w:ascii="Arial" w:hAnsi="Arial" w:cs="Arial"/>
        </w:rPr>
      </w:pPr>
    </w:p>
    <w:p w14:paraId="71CBE7DD" w14:textId="29820FEE" w:rsidR="00F575C3" w:rsidRPr="00F575C3" w:rsidRDefault="00F575C3" w:rsidP="00F575C3">
      <w:pPr>
        <w:pStyle w:val="B1"/>
        <w:rPr>
          <w:b/>
          <w:bCs/>
        </w:rPr>
      </w:pPr>
      <w:r w:rsidRPr="00F575C3">
        <w:rPr>
          <w:b/>
          <w:bCs/>
        </w:rPr>
        <w:t xml:space="preserve">Q3:    Should the MB-SMF return the Area Session ID (which is allocated </w:t>
      </w:r>
      <w:r>
        <w:rPr>
          <w:b/>
          <w:bCs/>
        </w:rPr>
        <w:t xml:space="preserve">for </w:t>
      </w:r>
      <w:r w:rsidRPr="00F575C3">
        <w:rPr>
          <w:b/>
          <w:bCs/>
        </w:rPr>
        <w:t xml:space="preserve">the </w:t>
      </w:r>
      <w:r>
        <w:rPr>
          <w:b/>
          <w:bCs/>
        </w:rPr>
        <w:t xml:space="preserve">provided </w:t>
      </w:r>
      <w:r w:rsidRPr="00F575C3">
        <w:rPr>
          <w:b/>
          <w:bCs/>
        </w:rPr>
        <w:t xml:space="preserve">MBS service area) in the </w:t>
      </w:r>
      <w:proofErr w:type="spellStart"/>
      <w:r w:rsidRPr="00F575C3">
        <w:rPr>
          <w:b/>
          <w:bCs/>
        </w:rPr>
        <w:t>MBSSession_Create</w:t>
      </w:r>
      <w:proofErr w:type="spellEnd"/>
      <w:r w:rsidRPr="00F575C3">
        <w:rPr>
          <w:b/>
          <w:bCs/>
        </w:rPr>
        <w:t xml:space="preserve"> response to the AF/NEF/MBSF, such as to allow uniquely identifying the MBS session (and corresponding MBS session resource in the MB-SMF)</w:t>
      </w:r>
      <w:r>
        <w:rPr>
          <w:b/>
          <w:bCs/>
        </w:rPr>
        <w:t xml:space="preserve"> </w:t>
      </w:r>
      <w:r w:rsidRPr="00F575C3">
        <w:rPr>
          <w:b/>
          <w:bCs/>
        </w:rPr>
        <w:t xml:space="preserve">with the MBS </w:t>
      </w:r>
      <w:r>
        <w:rPr>
          <w:b/>
          <w:bCs/>
        </w:rPr>
        <w:t>s</w:t>
      </w:r>
      <w:r w:rsidRPr="00F575C3">
        <w:rPr>
          <w:b/>
          <w:bCs/>
        </w:rPr>
        <w:t xml:space="preserve">ession </w:t>
      </w:r>
      <w:r>
        <w:rPr>
          <w:b/>
          <w:bCs/>
        </w:rPr>
        <w:t>ID</w:t>
      </w:r>
      <w:r w:rsidRPr="00F575C3">
        <w:rPr>
          <w:b/>
          <w:bCs/>
        </w:rPr>
        <w:t xml:space="preserve"> and the Area session </w:t>
      </w:r>
      <w:r>
        <w:rPr>
          <w:b/>
          <w:bCs/>
        </w:rPr>
        <w:t>ID,</w:t>
      </w:r>
      <w:r w:rsidRPr="00F575C3">
        <w:rPr>
          <w:b/>
          <w:bCs/>
        </w:rPr>
        <w:t xml:space="preserve"> for which a status subscription is requested to be created? </w:t>
      </w:r>
    </w:p>
    <w:p w14:paraId="5E7037E9" w14:textId="77777777" w:rsidR="00F575C3" w:rsidRDefault="00F575C3" w:rsidP="009D792F">
      <w:pPr>
        <w:pStyle w:val="Header"/>
        <w:tabs>
          <w:tab w:val="clear" w:pos="4153"/>
          <w:tab w:val="clear" w:pos="8306"/>
        </w:tabs>
        <w:rPr>
          <w:rFonts w:ascii="Arial" w:hAnsi="Arial" w:cs="Arial"/>
        </w:rPr>
      </w:pPr>
    </w:p>
    <w:p w14:paraId="1D8162CD" w14:textId="77777777" w:rsidR="009D792F" w:rsidRDefault="009D792F" w:rsidP="009D792F">
      <w:pPr>
        <w:pStyle w:val="Header"/>
        <w:tabs>
          <w:tab w:val="clear" w:pos="4153"/>
          <w:tab w:val="clear" w:pos="8306"/>
        </w:tabs>
        <w:rPr>
          <w:rFonts w:ascii="Arial" w:hAnsi="Arial" w:cs="Arial"/>
        </w:rPr>
      </w:pPr>
    </w:p>
    <w:p w14:paraId="07B82785" w14:textId="59579E6A" w:rsidR="009D792F" w:rsidRDefault="005F589C" w:rsidP="009D792F">
      <w:pPr>
        <w:pStyle w:val="Header"/>
        <w:tabs>
          <w:tab w:val="clear" w:pos="4153"/>
          <w:tab w:val="clear" w:pos="8306"/>
        </w:tabs>
        <w:rPr>
          <w:rFonts w:ascii="Arial" w:hAnsi="Arial" w:cs="Arial"/>
        </w:rPr>
      </w:pPr>
      <w:r>
        <w:rPr>
          <w:rFonts w:ascii="Arial" w:hAnsi="Arial" w:cs="Arial"/>
        </w:rPr>
        <w:t>3</w:t>
      </w:r>
      <w:r w:rsidR="009D792F">
        <w:rPr>
          <w:rFonts w:ascii="Arial" w:hAnsi="Arial" w:cs="Arial"/>
        </w:rPr>
        <w:t xml:space="preserve">) For a location dependent MBS service, the MB-SMF shall assign an Area Session ID per MBS Service Area. This is not the case for a local MBS service. </w:t>
      </w:r>
    </w:p>
    <w:p w14:paraId="3ED0D303" w14:textId="77777777" w:rsidR="009D792F" w:rsidRDefault="009D792F" w:rsidP="009D792F">
      <w:pPr>
        <w:pStyle w:val="Header"/>
        <w:tabs>
          <w:tab w:val="clear" w:pos="4153"/>
          <w:tab w:val="clear" w:pos="8306"/>
        </w:tabs>
        <w:rPr>
          <w:rFonts w:ascii="Arial" w:hAnsi="Arial" w:cs="Arial"/>
        </w:rPr>
      </w:pPr>
    </w:p>
    <w:p w14:paraId="6C3BEEAE" w14:textId="7E7F9D40" w:rsidR="009D792F" w:rsidRDefault="000C674D" w:rsidP="009D792F">
      <w:pPr>
        <w:pStyle w:val="B1"/>
        <w:rPr>
          <w:b/>
          <w:bCs/>
        </w:rPr>
      </w:pPr>
      <w:r w:rsidRPr="00C03089">
        <w:rPr>
          <w:b/>
          <w:bCs/>
        </w:rPr>
        <w:t>Q</w:t>
      </w:r>
      <w:r>
        <w:rPr>
          <w:b/>
          <w:bCs/>
        </w:rPr>
        <w:t>4</w:t>
      </w:r>
      <w:r w:rsidR="009D792F" w:rsidRPr="00C03089">
        <w:rPr>
          <w:b/>
          <w:bCs/>
        </w:rPr>
        <w:t>:</w:t>
      </w:r>
      <w:r w:rsidR="009D792F" w:rsidRPr="00C03089">
        <w:rPr>
          <w:b/>
          <w:bCs/>
        </w:rPr>
        <w:tab/>
      </w:r>
      <w:r w:rsidR="009D792F">
        <w:rPr>
          <w:b/>
          <w:bCs/>
        </w:rPr>
        <w:t xml:space="preserve">How does the MB-SMF </w:t>
      </w:r>
      <w:r w:rsidR="0066772E">
        <w:rPr>
          <w:b/>
          <w:bCs/>
        </w:rPr>
        <w:t>determine</w:t>
      </w:r>
      <w:r w:rsidR="009D792F">
        <w:rPr>
          <w:b/>
          <w:bCs/>
        </w:rPr>
        <w:t xml:space="preserve"> whether an MBS session is a location dependent MBS service? Should a new parameter be defined in</w:t>
      </w:r>
      <w:r w:rsidR="009D792F">
        <w:rPr>
          <w:lang w:eastAsia="zh-CN"/>
        </w:rPr>
        <w:t xml:space="preserve"> </w:t>
      </w:r>
      <w:proofErr w:type="spellStart"/>
      <w:r w:rsidR="009D792F" w:rsidRPr="009E343C">
        <w:rPr>
          <w:b/>
          <w:bCs/>
        </w:rPr>
        <w:t>MBSSession_Create</w:t>
      </w:r>
      <w:proofErr w:type="spellEnd"/>
      <w:r w:rsidR="009D792F">
        <w:rPr>
          <w:b/>
          <w:bCs/>
        </w:rPr>
        <w:t xml:space="preserve"> to indicate whether an MBS session is a location dependent MBS session?</w:t>
      </w:r>
    </w:p>
    <w:p w14:paraId="5E5CE544" w14:textId="77777777" w:rsidR="009D792F" w:rsidRDefault="009D792F">
      <w:pPr>
        <w:rPr>
          <w:rFonts w:ascii="Arial" w:hAnsi="Arial" w:cs="Arial"/>
        </w:rPr>
      </w:pPr>
    </w:p>
    <w:p w14:paraId="635175C8" w14:textId="69ACC991" w:rsidR="00CB57C3" w:rsidRDefault="00CB57C3">
      <w:pPr>
        <w:rPr>
          <w:rFonts w:ascii="Arial" w:hAnsi="Arial" w:cs="Arial"/>
        </w:rPr>
      </w:pPr>
    </w:p>
    <w:p w14:paraId="24BDB251" w14:textId="059D750A" w:rsidR="00CB57C3" w:rsidRDefault="005F589C">
      <w:pPr>
        <w:rPr>
          <w:rFonts w:ascii="Arial" w:hAnsi="Arial" w:cs="Arial"/>
        </w:rPr>
      </w:pPr>
      <w:r>
        <w:rPr>
          <w:rFonts w:ascii="Arial" w:hAnsi="Arial" w:cs="Arial"/>
        </w:rPr>
        <w:t>4</w:t>
      </w:r>
      <w:r w:rsidR="00716286">
        <w:rPr>
          <w:rFonts w:ascii="Arial" w:hAnsi="Arial" w:cs="Arial"/>
        </w:rPr>
        <w:t xml:space="preserve">) </w:t>
      </w:r>
      <w:r w:rsidR="00CB57C3">
        <w:rPr>
          <w:rFonts w:ascii="Arial" w:hAnsi="Arial" w:cs="Arial"/>
        </w:rPr>
        <w:t xml:space="preserve">Clause 7.2.4.2.1 of TS 23.247 specifies: </w:t>
      </w:r>
    </w:p>
    <w:p w14:paraId="4C3100F4" w14:textId="0EFE5E58" w:rsidR="00CB57C3" w:rsidRDefault="00CB57C3">
      <w:pPr>
        <w:rPr>
          <w:rFonts w:ascii="Arial" w:hAnsi="Arial" w:cs="Arial"/>
        </w:rPr>
      </w:pPr>
    </w:p>
    <w:p w14:paraId="77A37BD9" w14:textId="77777777" w:rsidR="00CB57C3" w:rsidRPr="00CB57C3" w:rsidRDefault="00CB57C3" w:rsidP="00CB57C3">
      <w:pPr>
        <w:spacing w:after="180"/>
        <w:ind w:left="568" w:hanging="284"/>
      </w:pPr>
      <w:r w:rsidRPr="00CB57C3">
        <w:t>-</w:t>
      </w:r>
      <w:r w:rsidRPr="00CB57C3">
        <w:tab/>
        <w:t xml:space="preserve">If SMF has no information about the multicast </w:t>
      </w:r>
      <w:r w:rsidRPr="00CB57C3">
        <w:rPr>
          <w:rFonts w:eastAsia="DengXian"/>
        </w:rPr>
        <w:t xml:space="preserve">MBS </w:t>
      </w:r>
      <w:r w:rsidRPr="00CB57C3">
        <w:rPr>
          <w:rFonts w:hint="eastAsia"/>
          <w:lang w:eastAsia="zh-CN"/>
        </w:rPr>
        <w:t xml:space="preserve">session </w:t>
      </w:r>
      <w:r w:rsidRPr="00CB57C3">
        <w:t xml:space="preserve">context for the indicated MBS Session ID, the SMF requests </w:t>
      </w:r>
      <w:r w:rsidRPr="00CB57C3">
        <w:rPr>
          <w:rFonts w:hint="eastAsia"/>
          <w:lang w:eastAsia="zh-CN"/>
        </w:rPr>
        <w:t>MB-SMF information</w:t>
      </w:r>
      <w:r w:rsidRPr="00CB57C3">
        <w:t xml:space="preserve"> via </w:t>
      </w:r>
      <w:proofErr w:type="spellStart"/>
      <w:r w:rsidRPr="00CB57C3">
        <w:t>Nnrf_NFDiscovery</w:t>
      </w:r>
      <w:r w:rsidRPr="00CB57C3">
        <w:rPr>
          <w:rFonts w:eastAsia="DengXian"/>
        </w:rPr>
        <w:t>_Request</w:t>
      </w:r>
      <w:proofErr w:type="spellEnd"/>
      <w:r w:rsidRPr="00CB57C3">
        <w:t xml:space="preserve"> </w:t>
      </w:r>
      <w:r w:rsidRPr="00CB57C3">
        <w:rPr>
          <w:rFonts w:eastAsia="DengXian"/>
        </w:rPr>
        <w:t xml:space="preserve">Request </w:t>
      </w:r>
      <w:r w:rsidRPr="00CB57C3">
        <w:t>(MBS Session ID</w:t>
      </w:r>
      <w:r w:rsidRPr="00CB57C3">
        <w:rPr>
          <w:rFonts w:eastAsia="DengXian"/>
        </w:rPr>
        <w:t>, UE location</w:t>
      </w:r>
      <w:r w:rsidRPr="00CB57C3">
        <w:t xml:space="preserve">), </w:t>
      </w:r>
      <w:r w:rsidRPr="00CB57C3">
        <w:rPr>
          <w:highlight w:val="yellow"/>
        </w:rPr>
        <w:t xml:space="preserve">the NRF provides information about </w:t>
      </w:r>
      <w:r w:rsidRPr="00CB57C3">
        <w:rPr>
          <w:rFonts w:hint="eastAsia"/>
          <w:highlight w:val="yellow"/>
          <w:lang w:eastAsia="zh-CN"/>
        </w:rPr>
        <w:t>the MB-SMF(s)</w:t>
      </w:r>
      <w:r w:rsidRPr="00CB57C3">
        <w:rPr>
          <w:rFonts w:eastAsia="DengXian"/>
          <w:highlight w:val="yellow"/>
          <w:lang w:eastAsia="zh-CN"/>
        </w:rPr>
        <w:t xml:space="preserve"> serving the multicast session at the indicated location and service areas and service area IDs for the multicast session</w:t>
      </w:r>
      <w:r w:rsidRPr="00CB57C3">
        <w:rPr>
          <w:highlight w:val="yellow"/>
        </w:rPr>
        <w:t xml:space="preserve">, via </w:t>
      </w:r>
      <w:proofErr w:type="spellStart"/>
      <w:r w:rsidRPr="00CB57C3">
        <w:rPr>
          <w:highlight w:val="yellow"/>
        </w:rPr>
        <w:t>Nnrf_NFDiscovery</w:t>
      </w:r>
      <w:r w:rsidRPr="00CB57C3">
        <w:rPr>
          <w:rFonts w:eastAsia="DengXian"/>
          <w:highlight w:val="yellow"/>
        </w:rPr>
        <w:t>_Request</w:t>
      </w:r>
      <w:proofErr w:type="spellEnd"/>
      <w:r w:rsidRPr="00CB57C3">
        <w:rPr>
          <w:highlight w:val="yellow"/>
        </w:rPr>
        <w:t xml:space="preserve"> </w:t>
      </w:r>
      <w:r w:rsidRPr="00CB57C3">
        <w:rPr>
          <w:rFonts w:eastAsia="DengXian"/>
          <w:highlight w:val="yellow"/>
        </w:rPr>
        <w:t xml:space="preserve">Response </w:t>
      </w:r>
      <w:r w:rsidRPr="00CB57C3">
        <w:rPr>
          <w:highlight w:val="yellow"/>
        </w:rPr>
        <w:t xml:space="preserve">(MB-SMF </w:t>
      </w:r>
      <w:r w:rsidRPr="00CB57C3">
        <w:rPr>
          <w:rFonts w:eastAsia="DengXian"/>
          <w:highlight w:val="yellow"/>
        </w:rPr>
        <w:t>profile (</w:t>
      </w:r>
      <w:r w:rsidRPr="00CB57C3">
        <w:rPr>
          <w:highlight w:val="yellow"/>
        </w:rPr>
        <w:t>Area Session ID</w:t>
      </w:r>
      <w:r w:rsidRPr="00CB57C3">
        <w:rPr>
          <w:rFonts w:eastAsia="DengXian"/>
          <w:highlight w:val="yellow"/>
        </w:rPr>
        <w:t>(s)</w:t>
      </w:r>
      <w:r w:rsidRPr="00CB57C3">
        <w:rPr>
          <w:highlight w:val="yellow"/>
        </w:rPr>
        <w:t xml:space="preserve">, </w:t>
      </w:r>
      <w:r w:rsidRPr="00CB57C3">
        <w:rPr>
          <w:rFonts w:hint="eastAsia"/>
          <w:highlight w:val="yellow"/>
          <w:lang w:eastAsia="zh-CN"/>
        </w:rPr>
        <w:t>MBS service</w:t>
      </w:r>
      <w:r w:rsidRPr="00CB57C3">
        <w:rPr>
          <w:rFonts w:eastAsia="MS Mincho"/>
          <w:highlight w:val="yellow"/>
        </w:rPr>
        <w:t xml:space="preserve"> area(s)</w:t>
      </w:r>
      <w:r w:rsidRPr="00CB57C3">
        <w:rPr>
          <w:highlight w:val="yellow"/>
        </w:rPr>
        <w:t>).</w:t>
      </w:r>
      <w:r w:rsidRPr="00CB57C3">
        <w:t xml:space="preserve"> The SMF selects </w:t>
      </w:r>
      <w:r w:rsidRPr="00CB57C3">
        <w:rPr>
          <w:rFonts w:hint="eastAsia"/>
          <w:lang w:eastAsia="zh-CN"/>
        </w:rPr>
        <w:t>the MB-SMF</w:t>
      </w:r>
      <w:r w:rsidRPr="00CB57C3">
        <w:t xml:space="preserve"> based on the location area where the UE is residing and interacts with MB-SMF to retrieve QoS information of the multicast QoS flow(s) for the MBS Session ID.</w:t>
      </w:r>
    </w:p>
    <w:p w14:paraId="55D3263F" w14:textId="34C06792" w:rsidR="00CB57C3" w:rsidRDefault="00CB57C3" w:rsidP="00CB57C3">
      <w:pPr>
        <w:spacing w:after="180"/>
        <w:ind w:left="568" w:hanging="284"/>
      </w:pPr>
      <w:r w:rsidRPr="00CB57C3">
        <w:t>-</w:t>
      </w:r>
      <w:r w:rsidRPr="00CB57C3">
        <w:tab/>
      </w:r>
      <w:r w:rsidRPr="00CB57C3">
        <w:rPr>
          <w:highlight w:val="yellow"/>
        </w:rPr>
        <w:t>The SMF check whether the UE is inside MBS service areas of the location dependent MBS session</w:t>
      </w:r>
      <w:r w:rsidRPr="00CB57C3">
        <w:t xml:space="preserve"> by comparing the User Location Information of the UE </w:t>
      </w:r>
      <w:r w:rsidRPr="00CB57C3">
        <w:rPr>
          <w:highlight w:val="yellow"/>
        </w:rPr>
        <w:t>with the MBS service areas received from the MB-SMF</w:t>
      </w:r>
      <w:r w:rsidRPr="00CB57C3">
        <w:t xml:space="preserve">. If the UE is out of the </w:t>
      </w:r>
      <w:proofErr w:type="gramStart"/>
      <w:r w:rsidRPr="00CB57C3">
        <w:t>all MBS</w:t>
      </w:r>
      <w:proofErr w:type="gramEnd"/>
      <w:r w:rsidRPr="00CB57C3">
        <w:t xml:space="preserve"> service area of the location dependent MBS session, the SMF reject the multicast session join request.</w:t>
      </w:r>
    </w:p>
    <w:p w14:paraId="676B32B3" w14:textId="7C1D3D85" w:rsidR="00AC023A" w:rsidRDefault="00AC023A">
      <w:pPr>
        <w:rPr>
          <w:rFonts w:ascii="Arial" w:hAnsi="Arial" w:cs="Arial"/>
        </w:rPr>
      </w:pPr>
      <w:r>
        <w:rPr>
          <w:rFonts w:ascii="Arial" w:hAnsi="Arial" w:cs="Arial"/>
        </w:rPr>
        <w:t>Per above requirements, t</w:t>
      </w:r>
      <w:r w:rsidR="00C03089">
        <w:rPr>
          <w:rFonts w:ascii="Arial" w:hAnsi="Arial" w:cs="Arial"/>
        </w:rPr>
        <w:t>he SMF receives the MBS service areas of a location dependent MBS session from both the NRF and the MB-SMF (</w:t>
      </w:r>
      <w:proofErr w:type="spellStart"/>
      <w:r w:rsidR="00C03089" w:rsidRPr="00C03089">
        <w:rPr>
          <w:rFonts w:ascii="Arial" w:hAnsi="Arial" w:cs="Arial"/>
        </w:rPr>
        <w:t>MBSSession_ContextStatusSubscribe</w:t>
      </w:r>
      <w:proofErr w:type="spellEnd"/>
      <w:r w:rsidR="00C03089">
        <w:rPr>
          <w:rFonts w:ascii="Arial" w:hAnsi="Arial" w:cs="Arial"/>
        </w:rPr>
        <w:t xml:space="preserve"> Response). </w:t>
      </w:r>
    </w:p>
    <w:p w14:paraId="0704D155" w14:textId="77777777" w:rsidR="00AC023A" w:rsidRDefault="00AC023A">
      <w:pPr>
        <w:rPr>
          <w:rFonts w:ascii="Arial" w:hAnsi="Arial" w:cs="Arial"/>
        </w:rPr>
      </w:pPr>
    </w:p>
    <w:p w14:paraId="34170466" w14:textId="4E1DAB1E" w:rsidR="00CB57C3" w:rsidRDefault="002539E3">
      <w:pPr>
        <w:rPr>
          <w:rFonts w:ascii="Arial" w:hAnsi="Arial" w:cs="Arial"/>
        </w:rPr>
      </w:pPr>
      <w:r>
        <w:rPr>
          <w:rFonts w:ascii="Arial" w:hAnsi="Arial" w:cs="Arial"/>
        </w:rPr>
        <w:t xml:space="preserve">There </w:t>
      </w:r>
      <w:r w:rsidR="00AC023A">
        <w:rPr>
          <w:rFonts w:ascii="Arial" w:hAnsi="Arial" w:cs="Arial"/>
        </w:rPr>
        <w:t>have been</w:t>
      </w:r>
      <w:r>
        <w:rPr>
          <w:rFonts w:ascii="Arial" w:hAnsi="Arial" w:cs="Arial"/>
        </w:rPr>
        <w:t xml:space="preserve"> different understandings in CT4 on whether the SMF includes or not the Area Session ID in </w:t>
      </w:r>
      <w:r w:rsidR="00AC023A">
        <w:rPr>
          <w:rFonts w:ascii="Arial" w:hAnsi="Arial" w:cs="Arial"/>
        </w:rPr>
        <w:t xml:space="preserve">the </w:t>
      </w:r>
      <w:proofErr w:type="spellStart"/>
      <w:r w:rsidRPr="00C03089">
        <w:rPr>
          <w:rFonts w:ascii="Arial" w:hAnsi="Arial" w:cs="Arial"/>
        </w:rPr>
        <w:t>MBSSession_ContextStatusSubscribe</w:t>
      </w:r>
      <w:proofErr w:type="spellEnd"/>
      <w:r w:rsidR="00AC023A">
        <w:rPr>
          <w:rFonts w:ascii="Arial" w:hAnsi="Arial" w:cs="Arial"/>
        </w:rPr>
        <w:t xml:space="preserve"> request it sends to the MB-SMF</w:t>
      </w:r>
      <w:r>
        <w:rPr>
          <w:rFonts w:ascii="Arial" w:hAnsi="Arial" w:cs="Arial"/>
        </w:rPr>
        <w:t>,</w:t>
      </w:r>
      <w:r w:rsidR="00AC023A">
        <w:rPr>
          <w:rFonts w:ascii="Arial" w:hAnsi="Arial" w:cs="Arial"/>
        </w:rPr>
        <w:t xml:space="preserve"> </w:t>
      </w:r>
      <w:proofErr w:type="gramStart"/>
      <w:r>
        <w:rPr>
          <w:rFonts w:ascii="Arial" w:hAnsi="Arial" w:cs="Arial"/>
        </w:rPr>
        <w:t>i.e.</w:t>
      </w:r>
      <w:proofErr w:type="gramEnd"/>
      <w:r>
        <w:rPr>
          <w:rFonts w:ascii="Arial" w:hAnsi="Arial" w:cs="Arial"/>
        </w:rPr>
        <w:t xml:space="preserve"> </w:t>
      </w:r>
      <w:r w:rsidR="00AC023A">
        <w:rPr>
          <w:rFonts w:ascii="Arial" w:hAnsi="Arial" w:cs="Arial"/>
        </w:rPr>
        <w:t xml:space="preserve">on </w:t>
      </w:r>
      <w:r>
        <w:rPr>
          <w:rFonts w:ascii="Arial" w:hAnsi="Arial" w:cs="Arial"/>
        </w:rPr>
        <w:t xml:space="preserve">whether </w:t>
      </w:r>
      <w:r w:rsidR="00AC023A">
        <w:rPr>
          <w:rFonts w:ascii="Arial" w:hAnsi="Arial" w:cs="Arial"/>
        </w:rPr>
        <w:t xml:space="preserve">the SMF shall create </w:t>
      </w:r>
      <w:r>
        <w:rPr>
          <w:rFonts w:ascii="Arial" w:hAnsi="Arial" w:cs="Arial"/>
        </w:rPr>
        <w:t xml:space="preserve">one </w:t>
      </w:r>
      <w:r w:rsidR="00AC023A">
        <w:rPr>
          <w:rFonts w:ascii="Arial" w:hAnsi="Arial" w:cs="Arial"/>
        </w:rPr>
        <w:t xml:space="preserve">context status </w:t>
      </w:r>
      <w:r>
        <w:rPr>
          <w:rFonts w:ascii="Arial" w:hAnsi="Arial" w:cs="Arial"/>
        </w:rPr>
        <w:t>subscription per MBS service area</w:t>
      </w:r>
      <w:r w:rsidR="00AC0C0D">
        <w:rPr>
          <w:rFonts w:ascii="Arial" w:hAnsi="Arial" w:cs="Arial"/>
        </w:rPr>
        <w:t>,</w:t>
      </w:r>
      <w:r>
        <w:rPr>
          <w:rFonts w:ascii="Arial" w:hAnsi="Arial" w:cs="Arial"/>
        </w:rPr>
        <w:t xml:space="preserve"> or only one </w:t>
      </w:r>
      <w:r w:rsidR="00AC0C0D">
        <w:rPr>
          <w:rFonts w:ascii="Arial" w:hAnsi="Arial" w:cs="Arial"/>
        </w:rPr>
        <w:t xml:space="preserve">context status </w:t>
      </w:r>
      <w:r>
        <w:rPr>
          <w:rFonts w:ascii="Arial" w:hAnsi="Arial" w:cs="Arial"/>
        </w:rPr>
        <w:t>subscription for the entire MBS session.</w:t>
      </w:r>
    </w:p>
    <w:p w14:paraId="6B00F9CF" w14:textId="77777777" w:rsidR="00C03089" w:rsidRDefault="00C03089">
      <w:pPr>
        <w:rPr>
          <w:rFonts w:ascii="Arial" w:hAnsi="Arial" w:cs="Arial"/>
        </w:rPr>
      </w:pPr>
    </w:p>
    <w:p w14:paraId="66BE837A" w14:textId="7A5C6280" w:rsidR="00CB57C3" w:rsidRDefault="000C674D" w:rsidP="00C03089">
      <w:pPr>
        <w:pStyle w:val="B1"/>
        <w:rPr>
          <w:b/>
          <w:bCs/>
        </w:rPr>
      </w:pPr>
      <w:r w:rsidRPr="00C03089">
        <w:rPr>
          <w:b/>
          <w:bCs/>
        </w:rPr>
        <w:t>Q</w:t>
      </w:r>
      <w:r>
        <w:rPr>
          <w:b/>
          <w:bCs/>
        </w:rPr>
        <w:t>5</w:t>
      </w:r>
      <w:r w:rsidR="00CB57C3" w:rsidRPr="00C03089">
        <w:rPr>
          <w:b/>
          <w:bCs/>
        </w:rPr>
        <w:t>:</w:t>
      </w:r>
      <w:r w:rsidR="00C03089" w:rsidRPr="00C03089">
        <w:rPr>
          <w:b/>
          <w:bCs/>
        </w:rPr>
        <w:tab/>
      </w:r>
      <w:r w:rsidR="00CB57C3" w:rsidRPr="00C03089">
        <w:rPr>
          <w:b/>
          <w:bCs/>
        </w:rPr>
        <w:t xml:space="preserve">For a location dependent MBS session, does the SMF create </w:t>
      </w:r>
      <w:r w:rsidR="004C53D8">
        <w:rPr>
          <w:b/>
          <w:bCs/>
        </w:rPr>
        <w:t xml:space="preserve">one </w:t>
      </w:r>
      <w:r w:rsidR="00CB57C3" w:rsidRPr="00C03089">
        <w:rPr>
          <w:b/>
          <w:bCs/>
        </w:rPr>
        <w:t xml:space="preserve">MBS context </w:t>
      </w:r>
      <w:r w:rsidR="00AC0C0D">
        <w:rPr>
          <w:b/>
          <w:bCs/>
        </w:rPr>
        <w:t xml:space="preserve">status </w:t>
      </w:r>
      <w:r w:rsidR="00CB57C3" w:rsidRPr="00C03089">
        <w:rPr>
          <w:b/>
          <w:bCs/>
        </w:rPr>
        <w:t>subscription</w:t>
      </w:r>
      <w:r w:rsidR="00C03089" w:rsidRPr="00C03089">
        <w:rPr>
          <w:b/>
          <w:bCs/>
        </w:rPr>
        <w:t xml:space="preserve"> (</w:t>
      </w:r>
      <w:proofErr w:type="spellStart"/>
      <w:r w:rsidR="00C03089" w:rsidRPr="00C03089">
        <w:rPr>
          <w:b/>
          <w:bCs/>
        </w:rPr>
        <w:t>MBSSession_ContextStatusSubscribe</w:t>
      </w:r>
      <w:proofErr w:type="spellEnd"/>
      <w:r w:rsidR="00C03089" w:rsidRPr="00C03089">
        <w:rPr>
          <w:b/>
          <w:bCs/>
        </w:rPr>
        <w:t xml:space="preserve"> request)</w:t>
      </w:r>
      <w:r w:rsidR="00CB57C3" w:rsidRPr="00C03089">
        <w:rPr>
          <w:b/>
          <w:bCs/>
        </w:rPr>
        <w:t xml:space="preserve"> per </w:t>
      </w:r>
      <w:r w:rsidR="00C03089">
        <w:rPr>
          <w:b/>
          <w:bCs/>
        </w:rPr>
        <w:t xml:space="preserve">MBS session and </w:t>
      </w:r>
      <w:r w:rsidR="00CB57C3" w:rsidRPr="00C03089">
        <w:rPr>
          <w:b/>
          <w:bCs/>
        </w:rPr>
        <w:t xml:space="preserve">Area Session ID, or only one MBS context </w:t>
      </w:r>
      <w:r w:rsidR="00AC0C0D">
        <w:rPr>
          <w:b/>
          <w:bCs/>
        </w:rPr>
        <w:t xml:space="preserve">status </w:t>
      </w:r>
      <w:r w:rsidR="00CB57C3" w:rsidRPr="00C03089">
        <w:rPr>
          <w:b/>
          <w:bCs/>
        </w:rPr>
        <w:t>subscription per MBS session?</w:t>
      </w:r>
      <w:r w:rsidR="009D6C45">
        <w:rPr>
          <w:b/>
          <w:bCs/>
        </w:rPr>
        <w:t xml:space="preserve"> </w:t>
      </w:r>
    </w:p>
    <w:p w14:paraId="13164789" w14:textId="1E18014B" w:rsidR="00716286" w:rsidRDefault="00716286">
      <w:pPr>
        <w:rPr>
          <w:rFonts w:ascii="Arial" w:hAnsi="Arial" w:cs="Arial"/>
        </w:rPr>
      </w:pPr>
    </w:p>
    <w:p w14:paraId="18B860F4" w14:textId="77777777" w:rsidR="002C0A47" w:rsidRDefault="002C0A47">
      <w:pPr>
        <w:rPr>
          <w:rFonts w:ascii="Arial" w:hAnsi="Arial" w:cs="Arial"/>
        </w:rPr>
      </w:pPr>
    </w:p>
    <w:p w14:paraId="1540C67B" w14:textId="0ED7EA04" w:rsidR="00716286" w:rsidRDefault="005F589C">
      <w:pPr>
        <w:rPr>
          <w:rFonts w:ascii="Arial" w:hAnsi="Arial" w:cs="Arial"/>
        </w:rPr>
      </w:pPr>
      <w:r>
        <w:rPr>
          <w:rFonts w:ascii="Arial" w:hAnsi="Arial" w:cs="Arial"/>
        </w:rPr>
        <w:t>5</w:t>
      </w:r>
      <w:r w:rsidR="00716286">
        <w:rPr>
          <w:rFonts w:ascii="Arial" w:hAnsi="Arial" w:cs="Arial"/>
        </w:rPr>
        <w:t>) Clause 7.2.4.2.4 of TS 23.247 specifies:</w:t>
      </w:r>
    </w:p>
    <w:p w14:paraId="57F47808" w14:textId="4B0EE3AA" w:rsidR="00727DCB" w:rsidRPr="00727DCB" w:rsidRDefault="00716286">
      <w:pPr>
        <w:rPr>
          <w:rFonts w:ascii="Arial" w:hAnsi="Arial" w:cs="Arial"/>
        </w:rPr>
      </w:pPr>
      <w:r>
        <w:rPr>
          <w:rFonts w:ascii="Arial" w:hAnsi="Arial" w:cs="Arial"/>
        </w:rPr>
        <w:tab/>
      </w:r>
    </w:p>
    <w:p w14:paraId="7D748715" w14:textId="77777777" w:rsidR="00716286" w:rsidRPr="00716286" w:rsidRDefault="00716286" w:rsidP="00716286">
      <w:pPr>
        <w:spacing w:after="180"/>
        <w:ind w:left="720"/>
        <w:rPr>
          <w:lang w:eastAsia="ko-KR"/>
        </w:rPr>
      </w:pPr>
      <w:r w:rsidRPr="00716286">
        <w:rPr>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716286">
        <w:rPr>
          <w:lang w:eastAsia="ko-KR"/>
        </w:rPr>
        <w:t>.</w:t>
      </w:r>
    </w:p>
    <w:p w14:paraId="63DA267E" w14:textId="2CD08596" w:rsidR="00463675" w:rsidRDefault="00716286">
      <w:pPr>
        <w:pStyle w:val="Header"/>
        <w:tabs>
          <w:tab w:val="clear" w:pos="4153"/>
          <w:tab w:val="clear" w:pos="8306"/>
        </w:tabs>
        <w:rPr>
          <w:rFonts w:ascii="Arial" w:hAnsi="Arial" w:cs="Arial"/>
        </w:rPr>
      </w:pPr>
      <w:r>
        <w:rPr>
          <w:rFonts w:ascii="Arial" w:hAnsi="Arial" w:cs="Arial"/>
        </w:rPr>
        <w:t xml:space="preserve">It </w:t>
      </w:r>
      <w:r w:rsidR="004C53D8">
        <w:rPr>
          <w:rFonts w:ascii="Arial" w:hAnsi="Arial" w:cs="Arial"/>
        </w:rPr>
        <w:t>has been</w:t>
      </w:r>
      <w:r>
        <w:rPr>
          <w:rFonts w:ascii="Arial" w:hAnsi="Arial" w:cs="Arial"/>
        </w:rPr>
        <w:t xml:space="preserve"> questioned whether the above behaviour is desirable when MBS data would be </w:t>
      </w:r>
      <w:r w:rsidR="004C53D8">
        <w:rPr>
          <w:rFonts w:ascii="Arial" w:hAnsi="Arial" w:cs="Arial"/>
        </w:rPr>
        <w:t>received</w:t>
      </w:r>
      <w:r>
        <w:rPr>
          <w:rFonts w:ascii="Arial" w:hAnsi="Arial" w:cs="Arial"/>
        </w:rPr>
        <w:t xml:space="preserve"> only </w:t>
      </w:r>
      <w:r w:rsidR="004C53D8">
        <w:rPr>
          <w:rFonts w:ascii="Arial" w:hAnsi="Arial" w:cs="Arial"/>
        </w:rPr>
        <w:t>for</w:t>
      </w:r>
      <w:r>
        <w:rPr>
          <w:rFonts w:ascii="Arial" w:hAnsi="Arial" w:cs="Arial"/>
        </w:rPr>
        <w:t xml:space="preserve"> one or a subset of </w:t>
      </w:r>
      <w:r w:rsidR="004C53D8">
        <w:rPr>
          <w:rFonts w:ascii="Arial" w:hAnsi="Arial" w:cs="Arial"/>
        </w:rPr>
        <w:t xml:space="preserve">the </w:t>
      </w:r>
      <w:r>
        <w:rPr>
          <w:rFonts w:ascii="Arial" w:hAnsi="Arial" w:cs="Arial"/>
        </w:rPr>
        <w:t xml:space="preserve">MBS service areas of the MBS session, </w:t>
      </w:r>
      <w:r w:rsidR="004C53D8">
        <w:rPr>
          <w:rFonts w:ascii="Arial" w:hAnsi="Arial" w:cs="Arial"/>
        </w:rPr>
        <w:t>since</w:t>
      </w:r>
      <w:r>
        <w:rPr>
          <w:rFonts w:ascii="Arial" w:hAnsi="Arial" w:cs="Arial"/>
        </w:rPr>
        <w:t xml:space="preserve"> this could result in sending </w:t>
      </w:r>
      <w:proofErr w:type="spellStart"/>
      <w:r>
        <w:rPr>
          <w:rFonts w:ascii="Arial" w:hAnsi="Arial" w:cs="Arial"/>
        </w:rPr>
        <w:t>signaling</w:t>
      </w:r>
      <w:proofErr w:type="spellEnd"/>
      <w:r>
        <w:rPr>
          <w:rFonts w:ascii="Arial" w:hAnsi="Arial" w:cs="Arial"/>
        </w:rPr>
        <w:t xml:space="preserve"> to SMF</w:t>
      </w:r>
      <w:r w:rsidR="009D6C45">
        <w:rPr>
          <w:rFonts w:ascii="Arial" w:hAnsi="Arial" w:cs="Arial"/>
        </w:rPr>
        <w:t>s</w:t>
      </w:r>
      <w:r>
        <w:rPr>
          <w:rFonts w:ascii="Arial" w:hAnsi="Arial" w:cs="Arial"/>
        </w:rPr>
        <w:t xml:space="preserve"> and to UEs </w:t>
      </w:r>
      <w:r w:rsidR="009D6C45">
        <w:rPr>
          <w:rFonts w:ascii="Arial" w:hAnsi="Arial" w:cs="Arial"/>
        </w:rPr>
        <w:t>for/</w:t>
      </w:r>
      <w:r>
        <w:rPr>
          <w:rFonts w:ascii="Arial" w:hAnsi="Arial" w:cs="Arial"/>
        </w:rPr>
        <w:t xml:space="preserve">in MBS service areas </w:t>
      </w:r>
      <w:r w:rsidR="004C53D8">
        <w:rPr>
          <w:rFonts w:ascii="Arial" w:hAnsi="Arial" w:cs="Arial"/>
        </w:rPr>
        <w:t xml:space="preserve">for which </w:t>
      </w:r>
      <w:r>
        <w:rPr>
          <w:rFonts w:ascii="Arial" w:hAnsi="Arial" w:cs="Arial"/>
        </w:rPr>
        <w:t xml:space="preserve">no traffic is being </w:t>
      </w:r>
      <w:r w:rsidR="004C53D8">
        <w:rPr>
          <w:rFonts w:ascii="Arial" w:hAnsi="Arial" w:cs="Arial"/>
        </w:rPr>
        <w:t>received</w:t>
      </w:r>
      <w:r>
        <w:rPr>
          <w:rFonts w:ascii="Arial" w:hAnsi="Arial" w:cs="Arial"/>
        </w:rPr>
        <w:t xml:space="preserve">.  </w:t>
      </w:r>
    </w:p>
    <w:p w14:paraId="694B269D" w14:textId="76115A18" w:rsidR="00716286" w:rsidRDefault="00716286">
      <w:pPr>
        <w:pStyle w:val="Header"/>
        <w:tabs>
          <w:tab w:val="clear" w:pos="4153"/>
          <w:tab w:val="clear" w:pos="8306"/>
        </w:tabs>
        <w:rPr>
          <w:rFonts w:ascii="Arial" w:hAnsi="Arial" w:cs="Arial"/>
        </w:rPr>
      </w:pPr>
    </w:p>
    <w:p w14:paraId="0F719624" w14:textId="20B22890" w:rsidR="00716286" w:rsidRDefault="000C674D" w:rsidP="00716286">
      <w:pPr>
        <w:pStyle w:val="B1"/>
        <w:rPr>
          <w:b/>
          <w:bCs/>
        </w:rPr>
      </w:pPr>
      <w:r w:rsidRPr="00C03089">
        <w:rPr>
          <w:b/>
          <w:bCs/>
        </w:rPr>
        <w:t>Q</w:t>
      </w:r>
      <w:r>
        <w:rPr>
          <w:b/>
          <w:bCs/>
        </w:rPr>
        <w:t>6</w:t>
      </w:r>
      <w:r w:rsidR="00716286" w:rsidRPr="00C03089">
        <w:rPr>
          <w:b/>
          <w:bCs/>
        </w:rPr>
        <w:t>:</w:t>
      </w:r>
      <w:r w:rsidR="00716286" w:rsidRPr="00C03089">
        <w:rPr>
          <w:b/>
          <w:bCs/>
        </w:rPr>
        <w:tab/>
      </w:r>
      <w:r w:rsidR="00716286">
        <w:rPr>
          <w:b/>
          <w:bCs/>
        </w:rPr>
        <w:t xml:space="preserve">Can SA2 confirm </w:t>
      </w:r>
      <w:r w:rsidR="009D6C45">
        <w:rPr>
          <w:b/>
          <w:b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CFCF0C1" w14:textId="77777777" w:rsidR="009D6C45" w:rsidRPr="000F4E43" w:rsidRDefault="009D6C4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F4D81F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7137C" w:rsidRPr="00A7137C">
        <w:rPr>
          <w:rFonts w:ascii="Arial" w:hAnsi="Arial" w:cs="Arial"/>
          <w:b/>
        </w:rPr>
        <w:t>SA2</w:t>
      </w:r>
      <w:r w:rsidRPr="000F4E43">
        <w:rPr>
          <w:rFonts w:ascii="Arial" w:hAnsi="Arial" w:cs="Arial"/>
          <w:b/>
        </w:rPr>
        <w:t xml:space="preserve"> group.</w:t>
      </w:r>
    </w:p>
    <w:p w14:paraId="4CFA2AD2" w14:textId="2442FF6A"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A052D8">
        <w:rPr>
          <w:rFonts w:ascii="Arial" w:hAnsi="Arial" w:cs="Arial"/>
        </w:rPr>
        <w:t xml:space="preserve">CT4 kindly asks SA2 to answer the above questions and clarify/align stage 2 accordingly, if necessary.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BFF2882" w14:textId="6872B0E3" w:rsidR="00EA68B1" w:rsidRPr="00F0649B" w:rsidRDefault="00EA68B1" w:rsidP="00EA68B1">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108e</w:t>
      </w:r>
      <w:r>
        <w:rPr>
          <w:rFonts w:ascii="Arial" w:hAnsi="Arial" w:cs="Arial"/>
          <w:bCs/>
        </w:rPr>
        <w:tab/>
      </w:r>
      <w:r>
        <w:rPr>
          <w:rFonts w:ascii="Arial" w:hAnsi="Arial" w:cs="Arial"/>
          <w:bCs/>
        </w:rPr>
        <w:tab/>
      </w:r>
      <w:r>
        <w:rPr>
          <w:rFonts w:ascii="Arial" w:hAnsi="Arial" w:cs="Arial"/>
          <w:bCs/>
        </w:rPr>
        <w:tab/>
        <w:t>02/2022</w:t>
      </w:r>
      <w:r w:rsidRPr="00F0649B">
        <w:rPr>
          <w:rFonts w:ascii="Arial" w:hAnsi="Arial" w:cs="Arial"/>
          <w:bCs/>
        </w:rPr>
        <w:tab/>
      </w:r>
      <w:r>
        <w:rPr>
          <w:rFonts w:ascii="Arial" w:hAnsi="Arial" w:cs="Arial"/>
          <w:bCs/>
        </w:rPr>
        <w:t>E-Meeting</w:t>
      </w:r>
    </w:p>
    <w:p w14:paraId="728AF495" w14:textId="01F70AC5" w:rsidR="008F6947" w:rsidRPr="00F0649B" w:rsidRDefault="008F6947" w:rsidP="008F6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109e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A3896" w14:textId="77777777" w:rsidR="003F6D13" w:rsidRDefault="003F6D13">
      <w:r>
        <w:separator/>
      </w:r>
    </w:p>
  </w:endnote>
  <w:endnote w:type="continuationSeparator" w:id="0">
    <w:p w14:paraId="5E08E954" w14:textId="77777777" w:rsidR="003F6D13" w:rsidRDefault="003F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2C01F" w14:textId="77777777" w:rsidR="003F6D13" w:rsidRDefault="003F6D13">
      <w:r>
        <w:separator/>
      </w:r>
    </w:p>
  </w:footnote>
  <w:footnote w:type="continuationSeparator" w:id="0">
    <w:p w14:paraId="00EBFA91" w14:textId="77777777" w:rsidR="003F6D13" w:rsidRDefault="003F6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C674D"/>
    <w:rsid w:val="000F4E43"/>
    <w:rsid w:val="00100590"/>
    <w:rsid w:val="00105899"/>
    <w:rsid w:val="001608BF"/>
    <w:rsid w:val="00167078"/>
    <w:rsid w:val="001734EB"/>
    <w:rsid w:val="001A4AF7"/>
    <w:rsid w:val="00216313"/>
    <w:rsid w:val="002539E3"/>
    <w:rsid w:val="002A5A6E"/>
    <w:rsid w:val="002C0A47"/>
    <w:rsid w:val="00324107"/>
    <w:rsid w:val="00326B06"/>
    <w:rsid w:val="00347947"/>
    <w:rsid w:val="003560BD"/>
    <w:rsid w:val="003663C4"/>
    <w:rsid w:val="00367678"/>
    <w:rsid w:val="003834E4"/>
    <w:rsid w:val="003901E1"/>
    <w:rsid w:val="003B5940"/>
    <w:rsid w:val="003F6D13"/>
    <w:rsid w:val="00401229"/>
    <w:rsid w:val="004234FF"/>
    <w:rsid w:val="00445241"/>
    <w:rsid w:val="00463675"/>
    <w:rsid w:val="004B43FA"/>
    <w:rsid w:val="004C3F5A"/>
    <w:rsid w:val="004C4DCF"/>
    <w:rsid w:val="004C53D8"/>
    <w:rsid w:val="00507006"/>
    <w:rsid w:val="00584B08"/>
    <w:rsid w:val="005A0637"/>
    <w:rsid w:val="005B382F"/>
    <w:rsid w:val="005F589C"/>
    <w:rsid w:val="00654758"/>
    <w:rsid w:val="0066772E"/>
    <w:rsid w:val="00687A0B"/>
    <w:rsid w:val="006A4EB1"/>
    <w:rsid w:val="006D0B09"/>
    <w:rsid w:val="006E17C7"/>
    <w:rsid w:val="007032C5"/>
    <w:rsid w:val="007116E4"/>
    <w:rsid w:val="00716286"/>
    <w:rsid w:val="00726FC3"/>
    <w:rsid w:val="00727DCB"/>
    <w:rsid w:val="0077485D"/>
    <w:rsid w:val="007F1DC4"/>
    <w:rsid w:val="008260A7"/>
    <w:rsid w:val="0089666F"/>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C023A"/>
    <w:rsid w:val="00AC0C0D"/>
    <w:rsid w:val="00AD51BB"/>
    <w:rsid w:val="00AE489C"/>
    <w:rsid w:val="00B144F4"/>
    <w:rsid w:val="00B362BE"/>
    <w:rsid w:val="00B427B8"/>
    <w:rsid w:val="00B7031D"/>
    <w:rsid w:val="00BF7EE2"/>
    <w:rsid w:val="00C03089"/>
    <w:rsid w:val="00C165D1"/>
    <w:rsid w:val="00C6700A"/>
    <w:rsid w:val="00C77769"/>
    <w:rsid w:val="00CA2FB0"/>
    <w:rsid w:val="00CB57C3"/>
    <w:rsid w:val="00CE4928"/>
    <w:rsid w:val="00D53018"/>
    <w:rsid w:val="00D676CD"/>
    <w:rsid w:val="00DB15C0"/>
    <w:rsid w:val="00DD6C1A"/>
    <w:rsid w:val="00E16BBB"/>
    <w:rsid w:val="00E20604"/>
    <w:rsid w:val="00E4207B"/>
    <w:rsid w:val="00E72B30"/>
    <w:rsid w:val="00E74B9D"/>
    <w:rsid w:val="00E76827"/>
    <w:rsid w:val="00EA19B5"/>
    <w:rsid w:val="00EA68B1"/>
    <w:rsid w:val="00ED31F8"/>
    <w:rsid w:val="00F0649B"/>
    <w:rsid w:val="00F12248"/>
    <w:rsid w:val="00F16C83"/>
    <w:rsid w:val="00F20CD7"/>
    <w:rsid w:val="00F43491"/>
    <w:rsid w:val="00F575C3"/>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989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14</cp:revision>
  <cp:lastPrinted>2002-04-23T07:10:00Z</cp:lastPrinted>
  <dcterms:created xsi:type="dcterms:W3CDTF">2022-01-20T12:46:00Z</dcterms:created>
  <dcterms:modified xsi:type="dcterms:W3CDTF">2022-01-20T19:20:00Z</dcterms:modified>
</cp:coreProperties>
</file>